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PÅMELDING HELGE</w:t>
      </w:r>
      <w:r w:rsidDel="00000000" w:rsidR="00000000" w:rsidRPr="00000000">
        <w:rPr>
          <w:sz w:val="32"/>
          <w:szCs w:val="32"/>
          <w:rtl w:val="0"/>
        </w:rPr>
        <w:t xml:space="preserve">LEIR HØST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GRUPPE 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1"/>
        <w:gridCol w:w="450"/>
        <w:gridCol w:w="3240"/>
        <w:gridCol w:w="437"/>
        <w:gridCol w:w="3963"/>
        <w:tblGridChange w:id="0">
          <w:tblGrid>
            <w:gridCol w:w="2681"/>
            <w:gridCol w:w="450"/>
            <w:gridCol w:w="3240"/>
            <w:gridCol w:w="437"/>
            <w:gridCol w:w="3963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Navn (deltaker):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Født: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Postnr./sted: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(deltaker)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Velg helger deltaker skal meldes på ved å sette kryss: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03.09.21 - 05.09.21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24.09.21 - 26.09.21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15.10.21 - 17.10.21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05.11.21 - 07.11.21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26.11.21 - 28.11.21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17.12.21 - 21.12.21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5"/>
        <w:gridCol w:w="8037"/>
        <w:tblGridChange w:id="0">
          <w:tblGrid>
            <w:gridCol w:w="2725"/>
            <w:gridCol w:w="8037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Foresatte / kontaktperson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(som kan kontaktes under oppholdet)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Navn: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Tlf og mailadresse: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Postadresse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5"/>
        <w:gridCol w:w="8037"/>
        <w:tblGridChange w:id="0">
          <w:tblGrid>
            <w:gridCol w:w="2725"/>
            <w:gridCol w:w="8037"/>
          </w:tblGrid>
        </w:tblGridChange>
      </w:tblGrid>
      <w:tr>
        <w:trPr>
          <w:trHeight w:val="516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Forvaltning/NAV/</w:t>
              <w:br w:type="textWrapping"/>
              <w:t xml:space="preserve">Barnevern/Institusjon: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Kontaktperson: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Adresse: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Postnr./sted: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Tlf/mailadresse: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Faktura sendes: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Ressursnr.: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Klientnr.: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Faktura vil bli tilsendt i forkant av hver helgeleir. </w:t>
      </w:r>
      <w:r w:rsidDel="00000000" w:rsidR="00000000" w:rsidRPr="00000000">
        <w:rPr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sats 1 er kr 2500,- per døgn, sats 2 er kr 4500,- </w:t>
      </w:r>
      <w:r w:rsidDel="00000000" w:rsidR="00000000" w:rsidRPr="00000000">
        <w:rPr>
          <w:color w:val="222222"/>
          <w:highlight w:val="white"/>
          <w:rtl w:val="0"/>
        </w:rPr>
        <w:t xml:space="preserve">pr</w:t>
      </w:r>
      <w:r w:rsidDel="00000000" w:rsidR="00000000" w:rsidRPr="00000000">
        <w:rPr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døgn. 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gjør oppmerksom på at påmeldingen er </w:t>
      </w:r>
      <w:r w:rsidDel="00000000" w:rsidR="00000000" w:rsidRPr="00000000">
        <w:rPr>
          <w:rtl w:val="0"/>
        </w:rPr>
        <w:t xml:space="preserve">bindende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og må betales i sin helhet dersom plassen ikke er avbestilt 3 uker før respektiv helg.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Underskrift ________________________________________________________________________________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6913245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9378" y="378000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92D05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6913245" cy="38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24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1906</wp:posOffset>
            </wp:positionH>
            <wp:positionV relativeFrom="paragraph">
              <wp:posOffset>143510</wp:posOffset>
            </wp:positionV>
            <wp:extent cx="1209675" cy="75057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0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Påmeldingen sendes fortrinnsvis til:                      Kontonummer: 6502 05 02902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Aktivt Pusterom AS, postboks 200 Løvås,            Org. nummer: 918 713 727                                      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5865 Bergen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eller </w:t>
        <w:tab/>
        <w:tab/>
        <w:tab/>
        <w:tab/>
        <w:tab/>
        <w:tab/>
        <w:t xml:space="preserve">Telefon: 945 00 215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Digipost: Aktivt Pusterom AS</w:t>
        <w:tab/>
        <w:tab/>
        <w:tab/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4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Ingenmellomrom">
    <w:name w:val="No Spacing"/>
    <w:uiPriority w:val="1"/>
    <w:qFormat w:val="1"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FF51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FF5131"/>
    <w:rPr>
      <w:rFonts w:ascii="Tahoma" w:cs="Tahoma" w:hAnsi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 w:val="1"/>
    <w:unhideWhenUsed w:val="1"/>
    <w:rsid w:val="00B8527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okumentkartTegn" w:customStyle="1">
    <w:name w:val="Dokumentkart Tegn"/>
    <w:basedOn w:val="Standardskriftforavsnitt"/>
    <w:link w:val="Dokumentkart"/>
    <w:uiPriority w:val="99"/>
    <w:semiHidden w:val="1"/>
    <w:rsid w:val="00B8527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Ra+F4IT12OcfS8S0RPzE9SOJA==">AMUW2mU0kp2rqqg5ZAkxgBEVuJnNkDSBkOrlS7nSXRa0RqEqH5QWFfOEBHmAj4n5COqdlb/xYdSPvnjATvHgJiowEMhp1Dnx4nH0FQiaGaHFGudixSWF5EE=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2020-11-05T11:13:00Z</dcterms:created>
  <dc:creator>Anna Bakken</dc:creator>
</cp:coreProperties>
</file>